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999999"/>
          <w:spacing w:val="10"/>
          <w:sz w:val="18"/>
          <w:szCs w:val="18"/>
        </w:rPr>
        <w:t xml:space="preserve">[YOUR LOGO / BUSINESS NAME]</w:t>
      </w:r>
    </w:p>
    <w:p>
      <w:pPr>
        <w:spacing w:after="100" w:before="60"/>
      </w:pPr>
      <w:r>
        <w:rPr>
          <w:rFonts w:ascii="Georgia" w:cs="Georgia" w:eastAsia="Georgia" w:hAnsi="Georgia"/>
          <w:b/>
          <w:bCs/>
          <w:color w:val="41959B"/>
          <w:sz w:val="44"/>
          <w:szCs w:val="44"/>
        </w:rPr>
        <w:t xml:space="preserve">Proposal</w:t>
      </w:r>
    </w:p>
    <w:p>
      <w:pPr>
        <w:pBdr>
          <w:bottom w:val="single" w:color="EFBA00" w:sz="18" w:space="8"/>
        </w:pBdr>
        <w:spacing w:after="260"/>
      </w:pPr>
      <w:r>
        <w:rPr>
          <w:rFonts w:ascii="Arial" w:cs="Arial" w:eastAsia="Arial" w:hAnsi="Arial"/>
          <w:b/>
          <w:bCs/>
          <w:color w:val="333333"/>
          <w:sz w:val="20"/>
          <w:szCs w:val="20"/>
        </w:rPr>
        <w:t xml:space="preserve">Prepared for:  </w:t>
      </w:r>
      <w:r>
        <w:rPr>
          <w:rFonts w:ascii="Arial" w:cs="Arial" w:eastAsia="Arial" w:hAnsi="Arial"/>
          <w:color w:val="444444"/>
          <w:sz w:val="20"/>
          <w:szCs w:val="20"/>
        </w:rPr>
        <w:t xml:space="preserve">[Client Business Name]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t xml:space="preserve">     Date:  </w:t>
      </w:r>
      <w:r>
        <w:rPr>
          <w:rFonts w:ascii="Arial" w:cs="Arial" w:eastAsia="Arial" w:hAnsi="Arial"/>
          <w:color w:val="444444"/>
          <w:sz w:val="20"/>
          <w:szCs w:val="20"/>
        </w:rPr>
        <w:t xml:space="preserve">[Date]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t xml:space="preserve">     Valid until:  </w:t>
      </w:r>
      <w:r>
        <w:rPr>
          <w:rFonts w:ascii="Arial" w:cs="Arial" w:eastAsia="Arial" w:hAnsi="Arial"/>
          <w:color w:val="444444"/>
          <w:sz w:val="20"/>
          <w:szCs w:val="20"/>
        </w:rPr>
        <w:t xml:space="preserve">[Date + 14 days]</w:t>
      </w:r>
    </w:p>
    <w:p>
      <w:pPr>
        <w:pStyle w:val="Heading2"/>
        <w:pBdr>
          <w:bottom w:val="single" w:color="EFBA00" w:sz="6" w:space="6"/>
        </w:pBdr>
        <w:spacing w:after="120" w:before="320"/>
      </w:pPr>
      <w:r>
        <w:rPr>
          <w:rFonts w:ascii="Georgia" w:cs="Georgia" w:eastAsia="Georgia" w:hAnsi="Georgia"/>
          <w:b/>
          <w:bCs/>
          <w:color w:val="41959B"/>
          <w:sz w:val="26"/>
          <w:szCs w:val="26"/>
        </w:rPr>
        <w:t xml:space="preserve">What We Discussed</w:t>
      </w:r>
    </w:p>
    <w:p>
      <w:pPr>
        <w:spacing w:after="160" w:line="3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444444"/>
          <w:sz w:val="21"/>
          <w:szCs w:val="21"/>
        </w:rPr>
        <w:t xml:space="preserve">[One short paragraph recapping the Roadmap conversation — the opportunity, in the client's own language. This isn't new information, it's a confident recap before the offer.]</w:t>
      </w:r>
    </w:p>
    <w:p>
      <w:pPr>
        <w:pStyle w:val="Heading2"/>
        <w:pBdr>
          <w:bottom w:val="single" w:color="EFBA00" w:sz="6" w:space="6"/>
        </w:pBdr>
        <w:spacing w:after="120" w:before="320"/>
      </w:pPr>
      <w:r>
        <w:rPr>
          <w:rFonts w:ascii="Georgia" w:cs="Georgia" w:eastAsia="Georgia" w:hAnsi="Georgia"/>
          <w:b/>
          <w:bCs/>
          <w:color w:val="41959B"/>
          <w:sz w:val="26"/>
          <w:szCs w:val="26"/>
        </w:rPr>
        <w:t xml:space="preserve">What's Included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69"/>
        <w:gridCol w:w="3269"/>
        <w:gridCol w:w="3268"/>
      </w:tblGrid>
      <w:tr>
        <w:tc>
          <w:tcPr>
            <w:tcW w:type="pct" w:w="33.3%"/>
            <w:tcBorders>
              <w:top w:val="single" w:color="41959B" w:sz="20"/>
              <w:left w:val="single" w:color="F0E8E8" w:sz="2"/>
              <w:bottom w:val="single" w:color="F0E8E8" w:sz="2"/>
              <w:right w:val="single" w:color="F0E8E8" w:sz="2"/>
            </w:tcBorders>
            <w:shd w:fill="F6EDED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41959B"/>
                <w:spacing w:val="6"/>
                <w:sz w:val="16"/>
                <w:szCs w:val="16"/>
              </w:rPr>
              <w:t xml:space="preserve">QUICK START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333333"/>
                <w:sz w:val="28"/>
                <w:szCs w:val="28"/>
              </w:rPr>
              <w:t xml:space="preserve">[€ price]</w:t>
            </w:r>
          </w:p>
          <w:p>
            <w:r>
              <w:rPr>
                <w:rFonts w:ascii="Arial" w:cs="Arial" w:eastAsia="Arial" w:hAnsi="Arial"/>
                <w:color w:val="444444"/>
                <w:sz w:val="18"/>
                <w:szCs w:val="18"/>
              </w:rPr>
              <w:t xml:space="preserve">Audit + one Quick Win, implemented.</w:t>
            </w:r>
          </w:p>
        </w:tc>
        <w:tc>
          <w:tcPr>
            <w:tcW w:type="pct" w:w="33.3%"/>
            <w:tcBorders>
              <w:top w:val="single" w:color="DD5188" w:sz="20"/>
              <w:left w:val="single" w:color="F0E8E8" w:sz="2"/>
              <w:bottom w:val="single" w:color="F0E8E8" w:sz="2"/>
              <w:right w:val="single" w:color="F0E8E8" w:sz="2"/>
            </w:tcBorders>
            <w:shd w:fill="F6EDED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DD5188"/>
                <w:spacing w:val="6"/>
                <w:sz w:val="16"/>
                <w:szCs w:val="16"/>
              </w:rPr>
              <w:t xml:space="preserve">FULL IMPLEMENTATION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333333"/>
                <w:sz w:val="28"/>
                <w:szCs w:val="28"/>
              </w:rPr>
              <w:t xml:space="preserve">[€ price]</w:t>
            </w:r>
          </w:p>
          <w:p>
            <w:r>
              <w:rPr>
                <w:rFonts w:ascii="Arial" w:cs="Arial" w:eastAsia="Arial" w:hAnsi="Arial"/>
                <w:color w:val="444444"/>
                <w:sz w:val="18"/>
                <w:szCs w:val="18"/>
              </w:rPr>
              <w:t xml:space="preserve">Audit, Roadmap, and the Foundations phase implemented.</w:t>
            </w:r>
          </w:p>
        </w:tc>
        <w:tc>
          <w:tcPr>
            <w:tcW w:type="pct" w:w="33.3%"/>
            <w:tcBorders>
              <w:top w:val="single" w:color="EFBA00" w:sz="20"/>
              <w:left w:val="single" w:color="F0E8E8" w:sz="2"/>
              <w:bottom w:val="single" w:color="F0E8E8" w:sz="2"/>
              <w:right w:val="single" w:color="F0E8E8" w:sz="2"/>
            </w:tcBorders>
            <w:shd w:fill="F6EDED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EFBA00"/>
                <w:spacing w:val="6"/>
                <w:sz w:val="16"/>
                <w:szCs w:val="16"/>
              </w:rPr>
              <w:t xml:space="preserve">PLUS SUPPORT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333333"/>
                <w:sz w:val="28"/>
                <w:szCs w:val="28"/>
              </w:rPr>
              <w:t xml:space="preserve">[€ price]</w:t>
            </w:r>
          </w:p>
          <w:p>
            <w:r>
              <w:rPr>
                <w:rFonts w:ascii="Arial" w:cs="Arial" w:eastAsia="Arial" w:hAnsi="Arial"/>
                <w:color w:val="444444"/>
                <w:sz w:val="18"/>
                <w:szCs w:val="18"/>
              </w:rPr>
              <w:t xml:space="preserve">Full Implementation, plus 3 months of ongoing support.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b/>
          <w:bCs/>
          <w:color w:val="333333"/>
          <w:sz w:val="20"/>
          <w:szCs w:val="20"/>
        </w:rPr>
        <w:t xml:space="preserve">Recommended for you: </w:t>
      </w:r>
      <w:r>
        <w:rPr>
          <w:rFonts w:ascii="Arial" w:cs="Arial" w:eastAsia="Arial" w:hAnsi="Arial"/>
          <w:color w:val="444444"/>
          <w:sz w:val="20"/>
          <w:szCs w:val="20"/>
        </w:rPr>
        <w:t xml:space="preserve">[Package name] — [one sentence on why this fits their situation specifically.]</w:t>
      </w:r>
    </w:p>
    <w:p>
      <w:pPr>
        <w:pStyle w:val="Heading2"/>
        <w:pBdr>
          <w:bottom w:val="single" w:color="EFBA00" w:sz="6" w:space="6"/>
        </w:pBdr>
        <w:spacing w:after="120" w:before="320"/>
      </w:pPr>
      <w:r>
        <w:rPr>
          <w:rFonts w:ascii="Georgia" w:cs="Georgia" w:eastAsia="Georgia" w:hAnsi="Georgia"/>
          <w:b/>
          <w:bCs/>
          <w:color w:val="41959B"/>
          <w:sz w:val="26"/>
          <w:szCs w:val="26"/>
        </w:rPr>
        <w:t xml:space="preserve">Timeline</w:t>
      </w:r>
    </w:p>
    <w:p>
      <w:pPr>
        <w:spacing w:after="160" w:line="3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444444"/>
          <w:sz w:val="21"/>
          <w:szCs w:val="21"/>
        </w:rPr>
        <w:t xml:space="preserve">[Week 1: Quick Win live. Month 1: Foundations complete. Adjust to match your actual Roadmap dates.]</w:t>
      </w:r>
    </w:p>
    <w:p>
      <w:pPr>
        <w:pStyle w:val="Heading2"/>
        <w:pBdr>
          <w:bottom w:val="single" w:color="EFBA00" w:sz="6" w:space="6"/>
        </w:pBdr>
        <w:spacing w:after="120" w:before="320"/>
      </w:pPr>
      <w:r>
        <w:rPr>
          <w:rFonts w:ascii="Georgia" w:cs="Georgia" w:eastAsia="Georgia" w:hAnsi="Georgia"/>
          <w:b/>
          <w:bCs/>
          <w:color w:val="41959B"/>
          <w:sz w:val="26"/>
          <w:szCs w:val="26"/>
        </w:rPr>
        <w:t xml:space="preserve">Payment Terms</w:t>
      </w:r>
    </w:p>
    <w:p>
      <w:pPr>
        <w:spacing w:after="160" w:line="3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444444"/>
          <w:sz w:val="21"/>
          <w:szCs w:val="21"/>
        </w:rPr>
        <w:t xml:space="preserve">[e.g. 50% deposit to begin, 50% on completion of Foundations phase. Bank transfer or card, invoice attached separately.]</w:t>
      </w:r>
    </w:p>
    <w:p>
      <w:pPr>
        <w:pStyle w:val="Heading2"/>
        <w:pBdr>
          <w:bottom w:val="single" w:color="EFBA00" w:sz="6" w:space="6"/>
        </w:pBdr>
        <w:spacing w:after="120" w:before="320"/>
      </w:pPr>
      <w:r>
        <w:rPr>
          <w:rFonts w:ascii="Georgia" w:cs="Georgia" w:eastAsia="Georgia" w:hAnsi="Georgia"/>
          <w:b/>
          <w:bCs/>
          <w:color w:val="41959B"/>
          <w:sz w:val="26"/>
          <w:szCs w:val="26"/>
        </w:rPr>
        <w:t xml:space="preserve">Next Step</w:t>
      </w:r>
    </w:p>
    <w:p>
      <w:pPr>
        <w:pBdr>
          <w:top w:val="none" w:color="auto" w:sz="0"/>
          <w:bottom w:val="none" w:color="auto" w:sz="0"/>
          <w:left w:val="single" w:color="EFBA00" w:sz="24" w:space="10"/>
          <w:right w:val="none" w:color="auto" w:sz="0"/>
        </w:pBdr>
        <w:shd w:fill="F6EDED" w:val="clear"/>
        <w:spacing w:after="200" w:before="100" w:line="300"/>
        <w:ind w:left="200"/>
      </w:pPr>
      <w:r>
        <w:rPr>
          <w:rFonts w:ascii="Arial" w:cs="Arial" w:eastAsia="Arial" w:hAnsi="Arial"/>
          <w:i/>
          <w:iCs/>
          <w:color w:val="41959B"/>
          <w:sz w:val="20"/>
          <w:szCs w:val="20"/>
        </w:rPr>
        <w:t xml:space="preserve">Reply to confirm, or reach out with any questions — once agreed, I'll send over the contract and we'll get a start date locked in.</w:t>
      </w:r>
    </w:p>
    <w:p>
      <w:pPr>
        <w:pBdr>
          <w:top w:val="single" w:color="E1CBBE" w:sz="6" w:space="10"/>
        </w:pBdr>
        <w:spacing w:before="200"/>
      </w:pPr>
      <w:r>
        <w:rPr>
          <w:rFonts w:ascii="Arial" w:cs="Arial" w:eastAsia="Arial" w:hAnsi="Arial"/>
          <w:color w:val="999999"/>
          <w:sz w:val="18"/>
          <w:szCs w:val="18"/>
        </w:rPr>
        <w:t xml:space="preserve">[Your name]  ·  [Your email]  ·  [Your positioning statement]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2026-09-04T08:00:01.672Z</dcterms:created>
  <dcterms:modified xsi:type="dcterms:W3CDTF">2026-09-04T08:00:01.684Z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